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61A82" w14:textId="49576B95" w:rsidR="0020082C" w:rsidRPr="004A313E" w:rsidRDefault="001345F8" w:rsidP="001345F8">
      <w:pPr>
        <w:ind w:left="360" w:hanging="360"/>
        <w:jc w:val="center"/>
        <w:rPr>
          <w:b/>
          <w:bCs/>
          <w:sz w:val="52"/>
          <w:szCs w:val="52"/>
        </w:rPr>
      </w:pPr>
      <w:r w:rsidRPr="004A313E">
        <w:rPr>
          <w:b/>
          <w:bCs/>
          <w:sz w:val="52"/>
          <w:szCs w:val="52"/>
        </w:rPr>
        <w:t>Noble Firs</w:t>
      </w:r>
      <w:r w:rsidR="00391D53" w:rsidRPr="004A313E">
        <w:rPr>
          <w:b/>
          <w:bCs/>
          <w:sz w:val="52"/>
          <w:szCs w:val="52"/>
        </w:rPr>
        <w:t xml:space="preserve"> </w:t>
      </w:r>
      <w:r w:rsidR="004351E8" w:rsidRPr="004A313E">
        <w:rPr>
          <w:b/>
          <w:bCs/>
          <w:sz w:val="52"/>
          <w:szCs w:val="52"/>
        </w:rPr>
        <w:t>–</w:t>
      </w:r>
      <w:r w:rsidR="00391D53" w:rsidRPr="004A313E">
        <w:rPr>
          <w:b/>
          <w:bCs/>
          <w:sz w:val="52"/>
          <w:szCs w:val="52"/>
        </w:rPr>
        <w:t xml:space="preserve"> </w:t>
      </w:r>
      <w:r w:rsidR="004351E8" w:rsidRPr="004A313E">
        <w:rPr>
          <w:b/>
          <w:bCs/>
          <w:sz w:val="52"/>
          <w:szCs w:val="52"/>
        </w:rPr>
        <w:t xml:space="preserve">5 </w:t>
      </w:r>
      <w:r w:rsidR="0020082C" w:rsidRPr="004A313E">
        <w:rPr>
          <w:b/>
          <w:bCs/>
          <w:sz w:val="52"/>
          <w:szCs w:val="52"/>
        </w:rPr>
        <w:t>Key Points</w:t>
      </w:r>
    </w:p>
    <w:p w14:paraId="70E23365" w14:textId="21896FE9" w:rsidR="001801E9" w:rsidRPr="00214A2C" w:rsidRDefault="00E1496B" w:rsidP="00F2624B">
      <w:pPr>
        <w:spacing w:before="100" w:beforeAutospacing="1" w:after="100" w:afterAutospacing="1"/>
        <w:rPr>
          <w:sz w:val="20"/>
          <w:szCs w:val="20"/>
        </w:rPr>
      </w:pPr>
      <w:r w:rsidRPr="00214A2C">
        <w:rPr>
          <w:b/>
          <w:bCs/>
          <w:sz w:val="28"/>
          <w:szCs w:val="28"/>
        </w:rPr>
        <w:t xml:space="preserve">Condominium living </w:t>
      </w:r>
      <w:r w:rsidR="003D1346" w:rsidRPr="00214A2C">
        <w:rPr>
          <w:b/>
          <w:bCs/>
          <w:sz w:val="28"/>
          <w:szCs w:val="28"/>
        </w:rPr>
        <w:t xml:space="preserve">is </w:t>
      </w:r>
      <w:r w:rsidRPr="00214A2C">
        <w:rPr>
          <w:b/>
          <w:bCs/>
          <w:sz w:val="28"/>
          <w:szCs w:val="28"/>
        </w:rPr>
        <w:t xml:space="preserve">different from single family home living. </w:t>
      </w:r>
      <w:r w:rsidR="00C92769" w:rsidRPr="00214A2C">
        <w:rPr>
          <w:b/>
          <w:bCs/>
          <w:sz w:val="28"/>
          <w:szCs w:val="28"/>
        </w:rPr>
        <w:t>R</w:t>
      </w:r>
      <w:r w:rsidR="00B26B59" w:rsidRPr="00214A2C">
        <w:rPr>
          <w:b/>
          <w:bCs/>
          <w:sz w:val="28"/>
          <w:szCs w:val="28"/>
        </w:rPr>
        <w:t>esident r</w:t>
      </w:r>
      <w:r w:rsidRPr="00214A2C">
        <w:rPr>
          <w:b/>
          <w:bCs/>
          <w:sz w:val="28"/>
          <w:szCs w:val="28"/>
        </w:rPr>
        <w:t xml:space="preserve">ules apply </w:t>
      </w:r>
      <w:r w:rsidR="00FD3CFC">
        <w:rPr>
          <w:b/>
          <w:bCs/>
          <w:sz w:val="28"/>
          <w:szCs w:val="28"/>
        </w:rPr>
        <w:t xml:space="preserve">because we </w:t>
      </w:r>
      <w:r w:rsidRPr="00214A2C">
        <w:rPr>
          <w:b/>
          <w:bCs/>
          <w:sz w:val="28"/>
          <w:szCs w:val="28"/>
        </w:rPr>
        <w:t xml:space="preserve">neighbors have common walls and share amenities and utilities. </w:t>
      </w:r>
      <w:r w:rsidR="002C20F9" w:rsidRPr="00214A2C">
        <w:rPr>
          <w:b/>
          <w:bCs/>
          <w:sz w:val="28"/>
          <w:szCs w:val="28"/>
        </w:rPr>
        <w:t xml:space="preserve">Here are </w:t>
      </w:r>
      <w:r w:rsidRPr="00214A2C">
        <w:rPr>
          <w:b/>
          <w:bCs/>
          <w:sz w:val="28"/>
          <w:szCs w:val="28"/>
        </w:rPr>
        <w:t xml:space="preserve">five key points </w:t>
      </w:r>
      <w:r w:rsidR="002C20F9" w:rsidRPr="00214A2C">
        <w:rPr>
          <w:b/>
          <w:bCs/>
          <w:sz w:val="28"/>
          <w:szCs w:val="28"/>
        </w:rPr>
        <w:t xml:space="preserve">addressing </w:t>
      </w:r>
      <w:r w:rsidR="00E03F8E" w:rsidRPr="00214A2C">
        <w:rPr>
          <w:b/>
          <w:bCs/>
          <w:sz w:val="28"/>
          <w:szCs w:val="28"/>
        </w:rPr>
        <w:t xml:space="preserve">the questions and issues </w:t>
      </w:r>
      <w:r w:rsidR="00CC0400" w:rsidRPr="00214A2C">
        <w:rPr>
          <w:b/>
          <w:bCs/>
          <w:sz w:val="28"/>
          <w:szCs w:val="28"/>
        </w:rPr>
        <w:t>owners, residents,</w:t>
      </w:r>
      <w:r w:rsidRPr="00214A2C">
        <w:rPr>
          <w:b/>
          <w:bCs/>
          <w:sz w:val="28"/>
          <w:szCs w:val="28"/>
        </w:rPr>
        <w:t xml:space="preserve"> agents</w:t>
      </w:r>
      <w:r w:rsidR="00CC0400" w:rsidRPr="00214A2C">
        <w:rPr>
          <w:b/>
          <w:bCs/>
          <w:sz w:val="28"/>
          <w:szCs w:val="28"/>
        </w:rPr>
        <w:t xml:space="preserve">, </w:t>
      </w:r>
      <w:r w:rsidRPr="00214A2C">
        <w:rPr>
          <w:b/>
          <w:bCs/>
          <w:sz w:val="28"/>
          <w:szCs w:val="28"/>
        </w:rPr>
        <w:t xml:space="preserve">and </w:t>
      </w:r>
      <w:r w:rsidR="00CC0400" w:rsidRPr="00214A2C">
        <w:rPr>
          <w:b/>
          <w:bCs/>
          <w:sz w:val="28"/>
          <w:szCs w:val="28"/>
        </w:rPr>
        <w:t xml:space="preserve">prospective </w:t>
      </w:r>
      <w:r w:rsidRPr="00214A2C">
        <w:rPr>
          <w:b/>
          <w:bCs/>
          <w:sz w:val="28"/>
          <w:szCs w:val="28"/>
        </w:rPr>
        <w:t>buyers are most interested in knowing.</w:t>
      </w:r>
    </w:p>
    <w:p w14:paraId="4BBB85E2" w14:textId="408F4FAC" w:rsidR="0007213E" w:rsidRPr="008D7D9C" w:rsidRDefault="001F172D" w:rsidP="00F2624B">
      <w:r>
        <w:t>The information</w:t>
      </w:r>
      <w:r w:rsidR="001801E9">
        <w:t xml:space="preserve"> below</w:t>
      </w:r>
      <w:r>
        <w:t xml:space="preserve"> is a very </w:t>
      </w:r>
      <w:proofErr w:type="gramStart"/>
      <w:r>
        <w:t>brief summary</w:t>
      </w:r>
      <w:proofErr w:type="gramEnd"/>
      <w:r>
        <w:t xml:space="preserve"> and does not take the place of becoming familiar with </w:t>
      </w:r>
      <w:r w:rsidR="00EB52E0">
        <w:t>Noble Firs</w:t>
      </w:r>
      <w:r>
        <w:t xml:space="preserve"> governing documents.</w:t>
      </w:r>
    </w:p>
    <w:p w14:paraId="4599EB63" w14:textId="77777777" w:rsidR="00F0559E" w:rsidRDefault="00F0559E" w:rsidP="008D7D9C">
      <w:pPr>
        <w:ind w:left="360" w:hanging="360"/>
        <w:jc w:val="center"/>
      </w:pPr>
    </w:p>
    <w:p w14:paraId="74DA349E" w14:textId="77777777" w:rsidR="001364DF" w:rsidRDefault="006858C7" w:rsidP="00097684">
      <w:pPr>
        <w:rPr>
          <w:b/>
          <w:bCs/>
          <w:sz w:val="24"/>
          <w:szCs w:val="24"/>
        </w:rPr>
      </w:pPr>
      <w:r w:rsidRPr="00097684">
        <w:rPr>
          <w:b/>
          <w:bCs/>
          <w:sz w:val="24"/>
          <w:szCs w:val="24"/>
        </w:rPr>
        <w:t>Condo rules</w:t>
      </w:r>
    </w:p>
    <w:p w14:paraId="0E2EC36F" w14:textId="77777777" w:rsidR="001364DF" w:rsidRDefault="001364DF" w:rsidP="00097684">
      <w:pPr>
        <w:rPr>
          <w:b/>
          <w:bCs/>
          <w:sz w:val="24"/>
          <w:szCs w:val="24"/>
        </w:rPr>
      </w:pPr>
    </w:p>
    <w:p w14:paraId="195A1F51" w14:textId="4BA06C46" w:rsidR="00EE54CE" w:rsidRDefault="006858C7" w:rsidP="00601602">
      <w:r w:rsidRPr="00916D18">
        <w:rPr>
          <w:u w:val="single"/>
        </w:rPr>
        <w:t xml:space="preserve">Please </w:t>
      </w:r>
      <w:r w:rsidR="009D13AE" w:rsidRPr="00916D18">
        <w:rPr>
          <w:u w:val="single"/>
        </w:rPr>
        <w:t>be sure</w:t>
      </w:r>
      <w:r w:rsidR="009D13AE">
        <w:t xml:space="preserve"> </w:t>
      </w:r>
      <w:r w:rsidR="00033B83">
        <w:t xml:space="preserve">you have </w:t>
      </w:r>
      <w:r w:rsidRPr="008D7D9C">
        <w:t xml:space="preserve">read </w:t>
      </w:r>
      <w:r w:rsidR="007D296B">
        <w:t>all</w:t>
      </w:r>
      <w:r w:rsidR="00033B83">
        <w:t xml:space="preserve"> </w:t>
      </w:r>
      <w:r w:rsidRPr="008D7D9C">
        <w:t>the Noble Firs governing documents</w:t>
      </w:r>
      <w:r w:rsidR="00033B83">
        <w:t>: Declaration, Bylaws, and Rules and Regulations</w:t>
      </w:r>
      <w:r w:rsidRPr="008D7D9C">
        <w:t>. Feel free to ask a Noble Firs Board member</w:t>
      </w:r>
      <w:r w:rsidR="006D02A1">
        <w:t xml:space="preserve"> if</w:t>
      </w:r>
      <w:r w:rsidRPr="008D7D9C">
        <w:t xml:space="preserve"> you have any questions.</w:t>
      </w:r>
      <w:r w:rsidR="006D02A1">
        <w:t xml:space="preserve"> </w:t>
      </w:r>
      <w:r w:rsidR="00916D18">
        <w:t>The governing documents and Board</w:t>
      </w:r>
      <w:r w:rsidR="007554EE">
        <w:t xml:space="preserve"> member</w:t>
      </w:r>
      <w:r w:rsidR="00916D18">
        <w:t xml:space="preserve"> information is found on the Noble Firs website</w:t>
      </w:r>
      <w:r w:rsidR="003C5F2E">
        <w:t xml:space="preserve"> (nf</w:t>
      </w:r>
      <w:r w:rsidR="00D1404F">
        <w:t>home</w:t>
      </w:r>
      <w:r w:rsidR="003C5F2E">
        <w:t>owners.com)</w:t>
      </w:r>
      <w:r w:rsidR="00FE4268">
        <w:t>.</w:t>
      </w:r>
    </w:p>
    <w:p w14:paraId="338D70E0" w14:textId="77777777" w:rsidR="00EE54CE" w:rsidRDefault="00EE54CE" w:rsidP="00601602"/>
    <w:p w14:paraId="7BD1B2AE" w14:textId="6AABBF79" w:rsidR="00601602" w:rsidRPr="008D7D9C" w:rsidRDefault="00601602" w:rsidP="00601602">
      <w:r w:rsidRPr="008D7D9C">
        <w:t xml:space="preserve">Noble Firs has an outstanding reputation for its beautiful campus and </w:t>
      </w:r>
      <w:r w:rsidR="0086308B">
        <w:t xml:space="preserve">neighborliness. </w:t>
      </w:r>
      <w:r w:rsidR="00E147BB">
        <w:t xml:space="preserve">Our residents </w:t>
      </w:r>
      <w:r w:rsidRPr="008D7D9C">
        <w:t>are ready to welcome you and answer questions</w:t>
      </w:r>
      <w:r w:rsidR="00EF24E8">
        <w:t xml:space="preserve"> about our rules and operations</w:t>
      </w:r>
      <w:r w:rsidRPr="008D7D9C">
        <w:t>. And as part of our community's care for our shared space, you</w:t>
      </w:r>
      <w:r w:rsidR="00AE4C5C">
        <w:t xml:space="preserve">r </w:t>
      </w:r>
      <w:r w:rsidRPr="008D7D9C">
        <w:t>neighbor</w:t>
      </w:r>
      <w:r w:rsidR="00AE4C5C">
        <w:t>s may give friendly</w:t>
      </w:r>
      <w:r w:rsidRPr="008D7D9C">
        <w:t xml:space="preserve"> reminders of our rules.</w:t>
      </w:r>
    </w:p>
    <w:p w14:paraId="58D27BC5" w14:textId="77777777" w:rsidR="006858C7" w:rsidRPr="008D7D9C" w:rsidRDefault="006858C7" w:rsidP="001F172D"/>
    <w:p w14:paraId="76204B4D" w14:textId="77777777" w:rsidR="004352FE" w:rsidRPr="004352FE" w:rsidRDefault="006858C7" w:rsidP="004352FE">
      <w:pPr>
        <w:rPr>
          <w:b/>
          <w:bCs/>
          <w:sz w:val="24"/>
          <w:szCs w:val="24"/>
        </w:rPr>
      </w:pPr>
      <w:r w:rsidRPr="004352FE">
        <w:rPr>
          <w:b/>
          <w:bCs/>
          <w:sz w:val="24"/>
          <w:szCs w:val="24"/>
        </w:rPr>
        <w:t>Renovations and remodeling</w:t>
      </w:r>
    </w:p>
    <w:p w14:paraId="20005A08" w14:textId="77777777" w:rsidR="004352FE" w:rsidRDefault="004352FE" w:rsidP="008D7D9C">
      <w:pPr>
        <w:ind w:left="360" w:hanging="360"/>
      </w:pPr>
    </w:p>
    <w:p w14:paraId="19DF5648" w14:textId="70A63703" w:rsidR="006858C7" w:rsidRPr="008D7D9C" w:rsidRDefault="006858C7" w:rsidP="007D09AF">
      <w:r w:rsidRPr="008D7D9C">
        <w:t xml:space="preserve">All work beyond minor repair </w:t>
      </w:r>
      <w:r w:rsidR="004352FE">
        <w:t>must</w:t>
      </w:r>
      <w:r w:rsidRPr="008D7D9C">
        <w:t xml:space="preserve"> be submitted to the Board </w:t>
      </w:r>
      <w:r w:rsidR="00654869">
        <w:t>for prior approval</w:t>
      </w:r>
      <w:r w:rsidR="007D09AF">
        <w:t xml:space="preserve">. </w:t>
      </w:r>
      <w:r w:rsidR="00570D5D">
        <w:t xml:space="preserve">Do not </w:t>
      </w:r>
      <w:r w:rsidR="00FA34A1">
        <w:t xml:space="preserve">schedule your project’s start date until Board approval is </w:t>
      </w:r>
      <w:r w:rsidR="002C2F46">
        <w:t xml:space="preserve">confirmed. </w:t>
      </w:r>
      <w:r w:rsidR="009B5C60">
        <w:t>C</w:t>
      </w:r>
      <w:r w:rsidRPr="008D7D9C">
        <w:t>ontractors must observe hours of operation and cannot use Noble Firs garbage dumpsters for construction debris. Noble Firs is older construction</w:t>
      </w:r>
      <w:r w:rsidR="00F01E29">
        <w:t xml:space="preserve">, so asbestos is </w:t>
      </w:r>
      <w:r w:rsidR="002E58D8">
        <w:t>an issue</w:t>
      </w:r>
      <w:r w:rsidR="0086780B">
        <w:t xml:space="preserve">; </w:t>
      </w:r>
      <w:r w:rsidR="007D29E0">
        <w:t xml:space="preserve">licensed, </w:t>
      </w:r>
      <w:r w:rsidR="00F032FC">
        <w:t xml:space="preserve">professional </w:t>
      </w:r>
      <w:r w:rsidR="00023566">
        <w:t xml:space="preserve">asbestos </w:t>
      </w:r>
      <w:r w:rsidRPr="008D7D9C">
        <w:t>testing</w:t>
      </w:r>
      <w:r w:rsidR="0086780B">
        <w:t xml:space="preserve"> and abatement</w:t>
      </w:r>
      <w:r w:rsidRPr="008D7D9C">
        <w:t xml:space="preserve"> is mandatory.</w:t>
      </w:r>
    </w:p>
    <w:p w14:paraId="30C9740A" w14:textId="77777777" w:rsidR="006858C7" w:rsidRPr="008D7D9C" w:rsidRDefault="006858C7" w:rsidP="007D09AF"/>
    <w:p w14:paraId="612C60DB" w14:textId="77777777" w:rsidR="00DE576B" w:rsidRPr="00DE576B" w:rsidRDefault="006858C7" w:rsidP="00B564A2">
      <w:pPr>
        <w:rPr>
          <w:b/>
          <w:bCs/>
          <w:sz w:val="24"/>
          <w:szCs w:val="24"/>
        </w:rPr>
      </w:pPr>
      <w:r w:rsidRPr="00DE576B">
        <w:rPr>
          <w:b/>
          <w:bCs/>
          <w:sz w:val="24"/>
          <w:szCs w:val="24"/>
        </w:rPr>
        <w:t>Noise</w:t>
      </w:r>
    </w:p>
    <w:p w14:paraId="70BE3A5F" w14:textId="77777777" w:rsidR="00DE576B" w:rsidRPr="00DE576B" w:rsidRDefault="00DE576B" w:rsidP="00B564A2">
      <w:pPr>
        <w:rPr>
          <w:b/>
          <w:bCs/>
          <w:sz w:val="24"/>
          <w:szCs w:val="24"/>
        </w:rPr>
      </w:pPr>
    </w:p>
    <w:p w14:paraId="07242150" w14:textId="77777777" w:rsidR="00464B55" w:rsidRDefault="006858C7" w:rsidP="00B564A2">
      <w:r w:rsidRPr="008D7D9C">
        <w:t xml:space="preserve">Your condo shares walls/ceilings/floors with your neighbors, so indoor noise can be an issue. Likewise, our swimming pool, walkways, parking, </w:t>
      </w:r>
      <w:proofErr w:type="gramStart"/>
      <w:r w:rsidRPr="008D7D9C">
        <w:t>decks</w:t>
      </w:r>
      <w:proofErr w:type="gramEnd"/>
      <w:r w:rsidRPr="008D7D9C">
        <w:t xml:space="preserve"> and patios open </w:t>
      </w:r>
      <w:r w:rsidR="00135E38">
        <w:t>on</w:t>
      </w:r>
      <w:r w:rsidRPr="008D7D9C">
        <w:t xml:space="preserve">to shared space, so outdoor noise can be an issue. </w:t>
      </w:r>
    </w:p>
    <w:p w14:paraId="1CD197C9" w14:textId="328A852F" w:rsidR="006858C7" w:rsidRPr="008D7D9C" w:rsidRDefault="006858C7" w:rsidP="00B564A2">
      <w:r w:rsidRPr="0085596B">
        <w:rPr>
          <w:u w:val="single"/>
        </w:rPr>
        <w:t>Please avoid excess noise.</w:t>
      </w:r>
    </w:p>
    <w:p w14:paraId="67211086" w14:textId="77777777" w:rsidR="00F8633C" w:rsidRPr="008D7D9C" w:rsidRDefault="00F8633C" w:rsidP="00B564A2"/>
    <w:p w14:paraId="5542A880" w14:textId="77777777" w:rsidR="00601602" w:rsidRPr="00601602" w:rsidRDefault="006858C7" w:rsidP="00B564A2">
      <w:pPr>
        <w:rPr>
          <w:b/>
          <w:bCs/>
          <w:sz w:val="24"/>
          <w:szCs w:val="24"/>
        </w:rPr>
      </w:pPr>
      <w:r w:rsidRPr="00601602">
        <w:rPr>
          <w:b/>
          <w:bCs/>
          <w:sz w:val="24"/>
          <w:szCs w:val="24"/>
        </w:rPr>
        <w:t>Garbage</w:t>
      </w:r>
    </w:p>
    <w:p w14:paraId="3833554B" w14:textId="77777777" w:rsidR="00601602" w:rsidRDefault="00601602" w:rsidP="00B564A2"/>
    <w:p w14:paraId="559059F9" w14:textId="2C3C982E" w:rsidR="006858C7" w:rsidRPr="008D7D9C" w:rsidRDefault="006858C7" w:rsidP="00B564A2">
      <w:r w:rsidRPr="008D7D9C">
        <w:t>Garbage</w:t>
      </w:r>
      <w:r w:rsidR="00601602">
        <w:t xml:space="preserve"> collection</w:t>
      </w:r>
      <w:r w:rsidRPr="008D7D9C">
        <w:t xml:space="preserve"> is one of the HOA</w:t>
      </w:r>
      <w:r w:rsidR="004E5D27">
        <w:t>’s</w:t>
      </w:r>
      <w:r w:rsidRPr="008D7D9C">
        <w:t xml:space="preserve"> largest maintenance </w:t>
      </w:r>
      <w:r w:rsidR="00461629" w:rsidRPr="008D7D9C">
        <w:t>expenses</w:t>
      </w:r>
      <w:r w:rsidR="00461629">
        <w:t xml:space="preserve"> and</w:t>
      </w:r>
      <w:r w:rsidR="004E5D27">
        <w:t xml:space="preserve"> is part of </w:t>
      </w:r>
      <w:r w:rsidRPr="008D7D9C">
        <w:t xml:space="preserve">your HOA dues. Recycling </w:t>
      </w:r>
      <w:proofErr w:type="gramStart"/>
      <w:r w:rsidRPr="008D7D9C">
        <w:t xml:space="preserve">and  </w:t>
      </w:r>
      <w:r w:rsidR="00721F74">
        <w:t>food</w:t>
      </w:r>
      <w:proofErr w:type="gramEnd"/>
      <w:r w:rsidR="00721F74">
        <w:t xml:space="preserve">/yard waste </w:t>
      </w:r>
      <w:r w:rsidR="004E5D27">
        <w:t>collection</w:t>
      </w:r>
      <w:r w:rsidRPr="008D7D9C">
        <w:t xml:space="preserve"> </w:t>
      </w:r>
      <w:r w:rsidR="003D7706" w:rsidRPr="008D7D9C">
        <w:t>are</w:t>
      </w:r>
      <w:r w:rsidRPr="008D7D9C">
        <w:t xml:space="preserve"> free, so we </w:t>
      </w:r>
      <w:r w:rsidR="00976CC6">
        <w:t xml:space="preserve">all </w:t>
      </w:r>
      <w:r w:rsidRPr="008D7D9C">
        <w:t xml:space="preserve">need to divert anything possible from our garbage </w:t>
      </w:r>
      <w:r w:rsidR="00976CC6">
        <w:t>bins</w:t>
      </w:r>
      <w:r w:rsidRPr="008D7D9C">
        <w:t xml:space="preserve"> to </w:t>
      </w:r>
      <w:r w:rsidR="00976CC6">
        <w:t xml:space="preserve">the </w:t>
      </w:r>
      <w:r w:rsidR="00D83810">
        <w:t xml:space="preserve">blue </w:t>
      </w:r>
      <w:r w:rsidRPr="008D7D9C">
        <w:t xml:space="preserve">recycling and </w:t>
      </w:r>
      <w:r w:rsidR="00D83810">
        <w:t xml:space="preserve">green </w:t>
      </w:r>
      <w:r w:rsidR="006A270A">
        <w:t>food</w:t>
      </w:r>
      <w:r w:rsidR="00D83810">
        <w:t>/yard waste</w:t>
      </w:r>
      <w:r w:rsidR="00976CC6">
        <w:t xml:space="preserve"> </w:t>
      </w:r>
      <w:r w:rsidR="00D83810">
        <w:t>bins</w:t>
      </w:r>
      <w:r w:rsidRPr="008D7D9C">
        <w:t xml:space="preserve">. Posters in the garbage corrals explain </w:t>
      </w:r>
      <w:r w:rsidR="00284539">
        <w:t>how to sort your garbage</w:t>
      </w:r>
      <w:r w:rsidRPr="008D7D9C">
        <w:t xml:space="preserve">. </w:t>
      </w:r>
      <w:r w:rsidR="00EA421F">
        <w:t xml:space="preserve">Large garbage items and </w:t>
      </w:r>
      <w:r w:rsidR="00AE0BAC">
        <w:t>c</w:t>
      </w:r>
      <w:r w:rsidRPr="008D7D9C">
        <w:t xml:space="preserve">ardboard boxes </w:t>
      </w:r>
      <w:r w:rsidR="00BE78F4">
        <w:t xml:space="preserve">need to be taken to the dumpsters in the main garbage corral </w:t>
      </w:r>
      <w:r w:rsidR="00DB2FE8">
        <w:t xml:space="preserve">located </w:t>
      </w:r>
      <w:r w:rsidRPr="008D7D9C">
        <w:t xml:space="preserve">in the southeast corner of our campus. </w:t>
      </w:r>
      <w:r w:rsidR="00C60102">
        <w:t xml:space="preserve">You can put </w:t>
      </w:r>
      <w:r w:rsidR="004D3060">
        <w:t xml:space="preserve">small to medium </w:t>
      </w:r>
      <w:r w:rsidR="00DB2FE8">
        <w:t>cardboard boxes</w:t>
      </w:r>
      <w:r w:rsidR="004D3060">
        <w:t xml:space="preserve"> (b</w:t>
      </w:r>
      <w:r w:rsidR="00C60102">
        <w:t>roken down</w:t>
      </w:r>
      <w:r w:rsidR="004D3060">
        <w:t>)</w:t>
      </w:r>
      <w:r w:rsidR="00467B5B">
        <w:t xml:space="preserve"> in the recycling bin.</w:t>
      </w:r>
    </w:p>
    <w:p w14:paraId="1035EDAE" w14:textId="77777777" w:rsidR="006858C7" w:rsidRDefault="006858C7" w:rsidP="00B564A2"/>
    <w:p w14:paraId="658F4ADE" w14:textId="684A4B44" w:rsidR="007B728E" w:rsidRPr="007B728E" w:rsidRDefault="00F078F3" w:rsidP="00B564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On-Site Staff</w:t>
      </w:r>
    </w:p>
    <w:p w14:paraId="1BF33AFF" w14:textId="77777777" w:rsidR="00F078F3" w:rsidRDefault="00F078F3" w:rsidP="007B728E"/>
    <w:p w14:paraId="7D69F04C" w14:textId="31163A3D" w:rsidR="00DC6175" w:rsidRDefault="00C54EBD" w:rsidP="007B728E">
      <w:r>
        <w:t xml:space="preserve">The </w:t>
      </w:r>
      <w:r w:rsidR="006858C7" w:rsidRPr="008D7D9C">
        <w:t xml:space="preserve">Noble Firs </w:t>
      </w:r>
      <w:r w:rsidR="0085735B">
        <w:t>HOA employs an on</w:t>
      </w:r>
      <w:r w:rsidR="00303AEB">
        <w:t xml:space="preserve">-site project manager (OSPM). </w:t>
      </w:r>
      <w:r w:rsidR="00F62FAD">
        <w:t xml:space="preserve">The OSPM </w:t>
      </w:r>
      <w:r w:rsidR="005B1290">
        <w:t xml:space="preserve">works on projects </w:t>
      </w:r>
      <w:r w:rsidR="00F8222F">
        <w:t>involving</w:t>
      </w:r>
      <w:r w:rsidR="005B1290">
        <w:t xml:space="preserve"> the common areas of the Noble Firs campus and buildings. </w:t>
      </w:r>
      <w:r w:rsidR="00F276F7">
        <w:t xml:space="preserve">The OSPM </w:t>
      </w:r>
      <w:r w:rsidR="00880F57">
        <w:t xml:space="preserve">tasks </w:t>
      </w:r>
      <w:r w:rsidR="000A69BE">
        <w:t xml:space="preserve">are assigned by the HOA; </w:t>
      </w:r>
      <w:r w:rsidR="00880F57">
        <w:t xml:space="preserve">he/she is </w:t>
      </w:r>
      <w:r w:rsidR="00CB529F">
        <w:t xml:space="preserve">not available to work for individual </w:t>
      </w:r>
      <w:r w:rsidR="00576497">
        <w:t>owners. If you have a building emergency, please call our property mana</w:t>
      </w:r>
      <w:r w:rsidR="00B54F12">
        <w:t xml:space="preserve">ger: Quorum </w:t>
      </w:r>
      <w:r w:rsidR="00880F57">
        <w:t xml:space="preserve">at </w:t>
      </w:r>
      <w:r w:rsidR="00790584">
        <w:t>206-283-6000</w:t>
      </w:r>
      <w:r w:rsidR="00880F57">
        <w:t xml:space="preserve">, available 24/7. </w:t>
      </w:r>
    </w:p>
    <w:p w14:paraId="276A91C7" w14:textId="3A071556" w:rsidR="00DC6175" w:rsidRPr="00D86DC7" w:rsidRDefault="0007213E" w:rsidP="0007213E">
      <w:pPr>
        <w:jc w:val="right"/>
        <w:rPr>
          <w:i/>
          <w:iCs/>
          <w:sz w:val="18"/>
          <w:szCs w:val="18"/>
        </w:rPr>
      </w:pPr>
      <w:r w:rsidRPr="00D86DC7">
        <w:rPr>
          <w:i/>
          <w:iCs/>
          <w:sz w:val="18"/>
          <w:szCs w:val="18"/>
        </w:rPr>
        <w:t xml:space="preserve">Noble Firs HOA Board </w:t>
      </w:r>
      <w:r w:rsidR="00880F57" w:rsidRPr="00D86DC7">
        <w:rPr>
          <w:i/>
          <w:iCs/>
          <w:sz w:val="18"/>
          <w:szCs w:val="18"/>
        </w:rPr>
        <w:t>2/1/</w:t>
      </w:r>
      <w:r w:rsidRPr="00D86DC7">
        <w:rPr>
          <w:i/>
          <w:iCs/>
          <w:sz w:val="18"/>
          <w:szCs w:val="18"/>
        </w:rPr>
        <w:t>202</w:t>
      </w:r>
      <w:r w:rsidR="00D86DC7" w:rsidRPr="00D86DC7">
        <w:rPr>
          <w:i/>
          <w:iCs/>
          <w:sz w:val="18"/>
          <w:szCs w:val="18"/>
        </w:rPr>
        <w:t>4</w:t>
      </w:r>
    </w:p>
    <w:sectPr w:rsidR="00DC6175" w:rsidRPr="00D86DC7" w:rsidSect="009659D4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085D8" w14:textId="77777777" w:rsidR="009659D4" w:rsidRDefault="009659D4" w:rsidP="002D788A">
      <w:r>
        <w:separator/>
      </w:r>
    </w:p>
  </w:endnote>
  <w:endnote w:type="continuationSeparator" w:id="0">
    <w:p w14:paraId="3F4EC57C" w14:textId="77777777" w:rsidR="009659D4" w:rsidRDefault="009659D4" w:rsidP="002D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AEA28" w14:textId="77777777" w:rsidR="009659D4" w:rsidRDefault="009659D4" w:rsidP="002D788A">
      <w:r>
        <w:separator/>
      </w:r>
    </w:p>
  </w:footnote>
  <w:footnote w:type="continuationSeparator" w:id="0">
    <w:p w14:paraId="46ACA8FB" w14:textId="77777777" w:rsidR="009659D4" w:rsidRDefault="009659D4" w:rsidP="002D7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15258" w14:textId="7B27430A" w:rsidR="002D788A" w:rsidRDefault="002D78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B0890"/>
    <w:multiLevelType w:val="hybridMultilevel"/>
    <w:tmpl w:val="075E1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8555F"/>
    <w:multiLevelType w:val="multilevel"/>
    <w:tmpl w:val="B5C0F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17117"/>
    <w:multiLevelType w:val="hybridMultilevel"/>
    <w:tmpl w:val="A810EF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616087"/>
    <w:multiLevelType w:val="hybridMultilevel"/>
    <w:tmpl w:val="56B610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8604895">
    <w:abstractNumId w:val="0"/>
  </w:num>
  <w:num w:numId="2" w16cid:durableId="614558991">
    <w:abstractNumId w:val="3"/>
  </w:num>
  <w:num w:numId="3" w16cid:durableId="605770018">
    <w:abstractNumId w:val="2"/>
  </w:num>
  <w:num w:numId="4" w16cid:durableId="1775593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8C7"/>
    <w:rsid w:val="00023566"/>
    <w:rsid w:val="00032552"/>
    <w:rsid w:val="00033B83"/>
    <w:rsid w:val="00070593"/>
    <w:rsid w:val="0007213E"/>
    <w:rsid w:val="00077C95"/>
    <w:rsid w:val="00087089"/>
    <w:rsid w:val="00097684"/>
    <w:rsid w:val="000A69BE"/>
    <w:rsid w:val="000B4A8A"/>
    <w:rsid w:val="000F4BA1"/>
    <w:rsid w:val="000F7570"/>
    <w:rsid w:val="001272DE"/>
    <w:rsid w:val="001345F8"/>
    <w:rsid w:val="00135E38"/>
    <w:rsid w:val="001364DF"/>
    <w:rsid w:val="001801E9"/>
    <w:rsid w:val="00183610"/>
    <w:rsid w:val="0019454A"/>
    <w:rsid w:val="00194E8B"/>
    <w:rsid w:val="001A1045"/>
    <w:rsid w:val="001D12D2"/>
    <w:rsid w:val="001F172D"/>
    <w:rsid w:val="0020082C"/>
    <w:rsid w:val="00214A2C"/>
    <w:rsid w:val="0023739B"/>
    <w:rsid w:val="00284539"/>
    <w:rsid w:val="002C20F9"/>
    <w:rsid w:val="002C2F46"/>
    <w:rsid w:val="002D788A"/>
    <w:rsid w:val="002E58D8"/>
    <w:rsid w:val="002F3141"/>
    <w:rsid w:val="00303AEB"/>
    <w:rsid w:val="00330F43"/>
    <w:rsid w:val="00391D53"/>
    <w:rsid w:val="003B66DE"/>
    <w:rsid w:val="003C5F2E"/>
    <w:rsid w:val="003D1346"/>
    <w:rsid w:val="003D4718"/>
    <w:rsid w:val="003D7706"/>
    <w:rsid w:val="004351E8"/>
    <w:rsid w:val="004352FE"/>
    <w:rsid w:val="00440437"/>
    <w:rsid w:val="00461629"/>
    <w:rsid w:val="00464B55"/>
    <w:rsid w:val="00467B5B"/>
    <w:rsid w:val="004A313E"/>
    <w:rsid w:val="004B02B7"/>
    <w:rsid w:val="004D3060"/>
    <w:rsid w:val="004E5D27"/>
    <w:rsid w:val="00570D5D"/>
    <w:rsid w:val="00571EF1"/>
    <w:rsid w:val="00576497"/>
    <w:rsid w:val="00577438"/>
    <w:rsid w:val="005B1290"/>
    <w:rsid w:val="00601602"/>
    <w:rsid w:val="00654869"/>
    <w:rsid w:val="0067049B"/>
    <w:rsid w:val="006858C7"/>
    <w:rsid w:val="006A270A"/>
    <w:rsid w:val="006B6700"/>
    <w:rsid w:val="006C1431"/>
    <w:rsid w:val="006D02A1"/>
    <w:rsid w:val="00721F74"/>
    <w:rsid w:val="007554EE"/>
    <w:rsid w:val="007801AC"/>
    <w:rsid w:val="00790584"/>
    <w:rsid w:val="007B5A65"/>
    <w:rsid w:val="007B728E"/>
    <w:rsid w:val="007D09AF"/>
    <w:rsid w:val="007D296B"/>
    <w:rsid w:val="007D29E0"/>
    <w:rsid w:val="007F2B99"/>
    <w:rsid w:val="008349EC"/>
    <w:rsid w:val="0085596B"/>
    <w:rsid w:val="0085735B"/>
    <w:rsid w:val="0086308B"/>
    <w:rsid w:val="0086780B"/>
    <w:rsid w:val="00880F57"/>
    <w:rsid w:val="008D7D9C"/>
    <w:rsid w:val="00916D18"/>
    <w:rsid w:val="009659D4"/>
    <w:rsid w:val="009757BE"/>
    <w:rsid w:val="00976CC6"/>
    <w:rsid w:val="009B5C60"/>
    <w:rsid w:val="009C671E"/>
    <w:rsid w:val="009C7D0D"/>
    <w:rsid w:val="009D13AE"/>
    <w:rsid w:val="009D2335"/>
    <w:rsid w:val="009E082A"/>
    <w:rsid w:val="009E3352"/>
    <w:rsid w:val="00A31AA3"/>
    <w:rsid w:val="00A35551"/>
    <w:rsid w:val="00AA5D57"/>
    <w:rsid w:val="00AA76F6"/>
    <w:rsid w:val="00AE0BAC"/>
    <w:rsid w:val="00AE4C5C"/>
    <w:rsid w:val="00B26B59"/>
    <w:rsid w:val="00B54F12"/>
    <w:rsid w:val="00B564A2"/>
    <w:rsid w:val="00B5735E"/>
    <w:rsid w:val="00B636F3"/>
    <w:rsid w:val="00BC3E7D"/>
    <w:rsid w:val="00BE78F4"/>
    <w:rsid w:val="00C3623F"/>
    <w:rsid w:val="00C54EBD"/>
    <w:rsid w:val="00C60102"/>
    <w:rsid w:val="00C92769"/>
    <w:rsid w:val="00CB529F"/>
    <w:rsid w:val="00CC0400"/>
    <w:rsid w:val="00CF5BD2"/>
    <w:rsid w:val="00D1404F"/>
    <w:rsid w:val="00D83810"/>
    <w:rsid w:val="00D86DC7"/>
    <w:rsid w:val="00DA1F9A"/>
    <w:rsid w:val="00DA22C3"/>
    <w:rsid w:val="00DB2FE8"/>
    <w:rsid w:val="00DC6175"/>
    <w:rsid w:val="00DE576B"/>
    <w:rsid w:val="00DF61F4"/>
    <w:rsid w:val="00E03F8E"/>
    <w:rsid w:val="00E143C4"/>
    <w:rsid w:val="00E147BB"/>
    <w:rsid w:val="00E1496B"/>
    <w:rsid w:val="00E21D25"/>
    <w:rsid w:val="00E430D5"/>
    <w:rsid w:val="00E9266D"/>
    <w:rsid w:val="00EA421F"/>
    <w:rsid w:val="00EB52E0"/>
    <w:rsid w:val="00EE54CE"/>
    <w:rsid w:val="00EF24E8"/>
    <w:rsid w:val="00F01E29"/>
    <w:rsid w:val="00F032FC"/>
    <w:rsid w:val="00F0559E"/>
    <w:rsid w:val="00F078F3"/>
    <w:rsid w:val="00F2624B"/>
    <w:rsid w:val="00F276F7"/>
    <w:rsid w:val="00F62FAD"/>
    <w:rsid w:val="00F705A0"/>
    <w:rsid w:val="00F8222F"/>
    <w:rsid w:val="00F8633C"/>
    <w:rsid w:val="00FA34A1"/>
    <w:rsid w:val="00FD3CFC"/>
    <w:rsid w:val="00FE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28198"/>
  <w15:chartTrackingRefBased/>
  <w15:docId w15:val="{6B368A43-8A42-4A99-9ED8-DFF1CF0C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8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78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88A"/>
  </w:style>
  <w:style w:type="paragraph" w:styleId="Footer">
    <w:name w:val="footer"/>
    <w:basedOn w:val="Normal"/>
    <w:link w:val="FooterChar"/>
    <w:uiPriority w:val="99"/>
    <w:unhideWhenUsed/>
    <w:rsid w:val="002D78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Rickard</dc:creator>
  <cp:keywords/>
  <dc:description/>
  <cp:lastModifiedBy>nancy cornwell</cp:lastModifiedBy>
  <cp:revision>2</cp:revision>
  <dcterms:created xsi:type="dcterms:W3CDTF">2024-02-05T21:05:00Z</dcterms:created>
  <dcterms:modified xsi:type="dcterms:W3CDTF">2024-02-05T21:05:00Z</dcterms:modified>
</cp:coreProperties>
</file>